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273AF" w:rsidRDefault="004E46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STUDENT CODE OF CONDUCT</w:t>
      </w:r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4914900</wp:posOffset>
            </wp:positionH>
            <wp:positionV relativeFrom="paragraph">
              <wp:posOffset>0</wp:posOffset>
            </wp:positionV>
            <wp:extent cx="1233488" cy="1233488"/>
            <wp:effectExtent l="0" t="0" r="0" b="0"/>
            <wp:wrapSquare wrapText="bothSides" distT="0" distB="0" distL="0" distR="0"/>
            <wp:docPr id="1" name="image2.jpg" descr="PHPS_NEW_RBG_BL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HPS_NEW_RBG_BLUE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488" cy="1233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273AF" w:rsidRDefault="004E46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School Values and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behavi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ours</w:t>
      </w:r>
      <w:proofErr w:type="spellEnd"/>
    </w:p>
    <w:p w:rsidR="00C273AF" w:rsidRDefault="00C27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3AF" w:rsidRDefault="004E46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One Community</w:t>
      </w:r>
    </w:p>
    <w:p w:rsidR="00C273AF" w:rsidRDefault="004E4638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Walk in their shoes</w:t>
      </w:r>
    </w:p>
    <w:p w:rsidR="00C273AF" w:rsidRDefault="004E4638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Own your own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behaviour</w:t>
      </w:r>
      <w:proofErr w:type="spellEnd"/>
    </w:p>
    <w:p w:rsidR="00C273AF" w:rsidRDefault="00C273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273AF" w:rsidRDefault="004E46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Expanding Possibilities </w:t>
      </w:r>
    </w:p>
    <w:p w:rsidR="00C273AF" w:rsidRDefault="004E4638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Demonstrate quality and excellence in learning and teaching</w:t>
      </w:r>
    </w:p>
    <w:p w:rsidR="00C273AF" w:rsidRDefault="004E4638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Make learning meaningful</w:t>
      </w:r>
    </w:p>
    <w:p w:rsidR="00C273AF" w:rsidRDefault="00C273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C273AF" w:rsidRDefault="004E46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Strong and Capable Children</w:t>
      </w:r>
    </w:p>
    <w:p w:rsidR="00C273AF" w:rsidRDefault="004E4638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Act in the best interests of all our children</w:t>
      </w:r>
    </w:p>
    <w:p w:rsidR="00C273AF" w:rsidRDefault="004E4638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Be inspired by the school and where our primary school journey can take us</w:t>
      </w:r>
    </w:p>
    <w:p w:rsidR="00C273AF" w:rsidRDefault="00C273A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273AF" w:rsidRDefault="00C273A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273AF" w:rsidRDefault="004E46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Rights and Responsibilities</w:t>
      </w:r>
    </w:p>
    <w:p w:rsidR="00C273AF" w:rsidRDefault="004E4638">
      <w:pPr>
        <w:numPr>
          <w:ilvl w:val="0"/>
          <w:numId w:val="4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>Everyone has the right to be safe</w:t>
      </w:r>
    </w:p>
    <w:p w:rsidR="00C273AF" w:rsidRDefault="004E4638">
      <w:pPr>
        <w:numPr>
          <w:ilvl w:val="0"/>
          <w:numId w:val="4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>Everyone has the right to learn</w:t>
      </w:r>
    </w:p>
    <w:p w:rsidR="00C273AF" w:rsidRDefault="004E463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C273AF" w:rsidRDefault="004E46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Protocols</w:t>
      </w:r>
    </w:p>
    <w:p w:rsidR="00C273AF" w:rsidRDefault="004E4638">
      <w:pPr>
        <w:numPr>
          <w:ilvl w:val="0"/>
          <w:numId w:val="4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>We listen</w:t>
      </w:r>
    </w:p>
    <w:p w:rsidR="00C273AF" w:rsidRDefault="004E4638">
      <w:pPr>
        <w:numPr>
          <w:ilvl w:val="0"/>
          <w:numId w:val="4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>Our words are kind</w:t>
      </w:r>
    </w:p>
    <w:p w:rsidR="00C273AF" w:rsidRDefault="004E4638">
      <w:pPr>
        <w:numPr>
          <w:ilvl w:val="0"/>
          <w:numId w:val="4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>We do our best and help others to do their best</w:t>
      </w:r>
    </w:p>
    <w:p w:rsidR="00C273AF" w:rsidRDefault="004E4638">
      <w:pPr>
        <w:numPr>
          <w:ilvl w:val="0"/>
          <w:numId w:val="4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 xml:space="preserve">We move and play safely </w:t>
      </w:r>
    </w:p>
    <w:p w:rsidR="00C273AF" w:rsidRDefault="004E4638">
      <w:pPr>
        <w:numPr>
          <w:ilvl w:val="0"/>
          <w:numId w:val="4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>We look after ourselves, others and our environment</w:t>
      </w:r>
    </w:p>
    <w:p w:rsidR="00C273AF" w:rsidRDefault="00C27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3AF" w:rsidRDefault="00C27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3AF" w:rsidRDefault="004E4638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The school’s code of conduct for students has been formulated on the basis of the basis of the following princ</w:t>
      </w:r>
      <w:r>
        <w:rPr>
          <w:rFonts w:ascii="Times New Roman" w:eastAsia="Times New Roman" w:hAnsi="Times New Roman" w:cs="Times New Roman"/>
          <w:b/>
          <w:i/>
        </w:rPr>
        <w:t>iples:</w:t>
      </w:r>
    </w:p>
    <w:p w:rsidR="00C273AF" w:rsidRDefault="004E4638">
      <w:pPr>
        <w:numPr>
          <w:ilvl w:val="0"/>
          <w:numId w:val="4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>The student’s right to feel safe.</w:t>
      </w:r>
    </w:p>
    <w:p w:rsidR="00C273AF" w:rsidRDefault="004E4638">
      <w:pPr>
        <w:numPr>
          <w:ilvl w:val="0"/>
          <w:numId w:val="4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>The student’s right to be listened to and to be valued.</w:t>
      </w:r>
    </w:p>
    <w:p w:rsidR="00C273AF" w:rsidRDefault="004E4638">
      <w:pPr>
        <w:numPr>
          <w:ilvl w:val="0"/>
          <w:numId w:val="4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>The student’s right to learn and play without disruption and interference in a safe and harassment free environment.</w:t>
      </w:r>
    </w:p>
    <w:p w:rsidR="00C273AF" w:rsidRDefault="004E4638">
      <w:pPr>
        <w:numPr>
          <w:ilvl w:val="0"/>
          <w:numId w:val="4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>The need for all students to be treated wi</w:t>
      </w:r>
      <w:r>
        <w:rPr>
          <w:rFonts w:ascii="Times New Roman" w:eastAsia="Times New Roman" w:hAnsi="Times New Roman" w:cs="Times New Roman"/>
        </w:rPr>
        <w:t>th respect, fairness and kindness.</w:t>
      </w:r>
    </w:p>
    <w:p w:rsidR="00C273AF" w:rsidRDefault="004E4638">
      <w:pPr>
        <w:numPr>
          <w:ilvl w:val="0"/>
          <w:numId w:val="4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>The importance of developing the student’s self-discipline and self-esteem.</w:t>
      </w:r>
    </w:p>
    <w:p w:rsidR="00C273AF" w:rsidRDefault="004E4638">
      <w:pPr>
        <w:numPr>
          <w:ilvl w:val="0"/>
          <w:numId w:val="4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>The expectation that students will be courteous, polite and well mannered.</w:t>
      </w:r>
    </w:p>
    <w:p w:rsidR="00C273AF" w:rsidRDefault="004E4638">
      <w:pPr>
        <w:numPr>
          <w:ilvl w:val="0"/>
          <w:numId w:val="4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>The fostering of a sense of pride in being a student at Princes Hill P</w:t>
      </w:r>
      <w:r>
        <w:rPr>
          <w:rFonts w:ascii="Times New Roman" w:eastAsia="Times New Roman" w:hAnsi="Times New Roman" w:cs="Times New Roman"/>
        </w:rPr>
        <w:t>rimary School.</w:t>
      </w:r>
    </w:p>
    <w:p w:rsidR="00C273AF" w:rsidRDefault="004E4638">
      <w:pPr>
        <w:numPr>
          <w:ilvl w:val="0"/>
          <w:numId w:val="4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 xml:space="preserve">The reinforcement of positive </w:t>
      </w:r>
      <w:proofErr w:type="spellStart"/>
      <w:r>
        <w:rPr>
          <w:rFonts w:ascii="Times New Roman" w:eastAsia="Times New Roman" w:hAnsi="Times New Roman" w:cs="Times New Roman"/>
        </w:rPr>
        <w:t>behaviour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C273AF" w:rsidRDefault="00C27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3AF" w:rsidRDefault="004E46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Guidelines:</w:t>
      </w:r>
    </w:p>
    <w:p w:rsidR="00C273AF" w:rsidRDefault="004E4638">
      <w:pPr>
        <w:numPr>
          <w:ilvl w:val="0"/>
          <w:numId w:val="5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 xml:space="preserve">There are logical consequences for unacceptable </w:t>
      </w:r>
      <w:proofErr w:type="spellStart"/>
      <w:r>
        <w:rPr>
          <w:rFonts w:ascii="Times New Roman" w:eastAsia="Times New Roman" w:hAnsi="Times New Roman" w:cs="Times New Roman"/>
        </w:rPr>
        <w:t>behaviour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C273AF" w:rsidRDefault="004E4638">
      <w:pPr>
        <w:numPr>
          <w:ilvl w:val="0"/>
          <w:numId w:val="5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>Problems need to be resolved in a calm, sensible and fair manner.</w:t>
      </w:r>
    </w:p>
    <w:p w:rsidR="00C273AF" w:rsidRDefault="004E4638">
      <w:pPr>
        <w:numPr>
          <w:ilvl w:val="0"/>
          <w:numId w:val="5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>School and personal property needs to be respected.</w:t>
      </w:r>
    </w:p>
    <w:p w:rsidR="00C273AF" w:rsidRDefault="004E4638">
      <w:pPr>
        <w:numPr>
          <w:ilvl w:val="0"/>
          <w:numId w:val="5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 xml:space="preserve">Physical </w:t>
      </w:r>
      <w:r>
        <w:rPr>
          <w:rFonts w:ascii="Times New Roman" w:eastAsia="Times New Roman" w:hAnsi="Times New Roman" w:cs="Times New Roman"/>
        </w:rPr>
        <w:t>and verbal harassment is unacceptable.</w:t>
      </w:r>
    </w:p>
    <w:p w:rsidR="00C273AF" w:rsidRDefault="004E4638">
      <w:pPr>
        <w:numPr>
          <w:ilvl w:val="0"/>
          <w:numId w:val="5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>Play within the school grounds needs to be safe.</w:t>
      </w:r>
    </w:p>
    <w:p w:rsidR="00C273AF" w:rsidRDefault="004E4638">
      <w:pPr>
        <w:numPr>
          <w:ilvl w:val="0"/>
          <w:numId w:val="5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Children must be safe at all times.</w:t>
      </w:r>
    </w:p>
    <w:p w:rsidR="00C273AF" w:rsidRDefault="00C273A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273AF" w:rsidRDefault="00C27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3AF" w:rsidRDefault="004E463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Strategies:</w:t>
      </w:r>
    </w:p>
    <w:p w:rsidR="00C273AF" w:rsidRDefault="004E463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Princes Hill Primary School is committed to a positive and consistent approach to the implementation of our discipline procedures.   We </w:t>
      </w:r>
      <w:proofErr w:type="spellStart"/>
      <w:r>
        <w:rPr>
          <w:rFonts w:ascii="Times New Roman" w:eastAsia="Times New Roman" w:hAnsi="Times New Roman" w:cs="Times New Roman"/>
        </w:rPr>
        <w:t>endeavour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recognise</w:t>
      </w:r>
      <w:proofErr w:type="spellEnd"/>
      <w:r>
        <w:rPr>
          <w:rFonts w:ascii="Times New Roman" w:eastAsia="Times New Roman" w:hAnsi="Times New Roman" w:cs="Times New Roman"/>
        </w:rPr>
        <w:t xml:space="preserve"> and promote positive </w:t>
      </w:r>
      <w:proofErr w:type="spellStart"/>
      <w:r>
        <w:rPr>
          <w:rFonts w:ascii="Times New Roman" w:eastAsia="Times New Roman" w:hAnsi="Times New Roman" w:cs="Times New Roman"/>
        </w:rPr>
        <w:t>behaviour</w:t>
      </w:r>
      <w:proofErr w:type="spellEnd"/>
      <w:r>
        <w:rPr>
          <w:rFonts w:ascii="Times New Roman" w:eastAsia="Times New Roman" w:hAnsi="Times New Roman" w:cs="Times New Roman"/>
        </w:rPr>
        <w:t xml:space="preserve"> by employing the following strategies:</w:t>
      </w:r>
    </w:p>
    <w:p w:rsidR="00C273AF" w:rsidRDefault="004E4638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>Expecting students to accep</w:t>
      </w:r>
      <w:r>
        <w:rPr>
          <w:rFonts w:ascii="Times New Roman" w:eastAsia="Times New Roman" w:hAnsi="Times New Roman" w:cs="Times New Roman"/>
        </w:rPr>
        <w:t xml:space="preserve">t responsibility for their </w:t>
      </w:r>
      <w:proofErr w:type="spellStart"/>
      <w:r>
        <w:rPr>
          <w:rFonts w:ascii="Times New Roman" w:eastAsia="Times New Roman" w:hAnsi="Times New Roman" w:cs="Times New Roman"/>
        </w:rPr>
        <w:t>behaviour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C273AF" w:rsidRDefault="004E4638">
      <w:pPr>
        <w:numPr>
          <w:ilvl w:val="0"/>
          <w:numId w:val="6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Implementation of weekly social and emotional learning sessions through the Resilience Portal and Respectful Relationships programs </w:t>
      </w:r>
    </w:p>
    <w:p w:rsidR="00C273AF" w:rsidRDefault="004E4638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 xml:space="preserve">Ensuring that students are aware of the consequences of their </w:t>
      </w:r>
      <w:proofErr w:type="spellStart"/>
      <w:r>
        <w:rPr>
          <w:rFonts w:ascii="Times New Roman" w:eastAsia="Times New Roman" w:hAnsi="Times New Roman" w:cs="Times New Roman"/>
        </w:rPr>
        <w:t>behaviour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C273AF" w:rsidRDefault="004E4638">
      <w:pPr>
        <w:numPr>
          <w:ilvl w:val="0"/>
          <w:numId w:val="6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Kids Matter</w:t>
      </w:r>
      <w:r>
        <w:rPr>
          <w:rFonts w:ascii="Times New Roman" w:eastAsia="Times New Roman" w:hAnsi="Times New Roman" w:cs="Times New Roman"/>
        </w:rPr>
        <w:t xml:space="preserve"> professional development for staff</w:t>
      </w:r>
    </w:p>
    <w:p w:rsidR="00C273AF" w:rsidRDefault="004E4638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>Negotiating clear classroom rights and responsibilities, consistent with the Student Code of Conduct.</w:t>
      </w:r>
    </w:p>
    <w:p w:rsidR="00C273AF" w:rsidRDefault="004E4638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>Providing adequate supervision in the classroom and playground.</w:t>
      </w:r>
    </w:p>
    <w:p w:rsidR="00C273AF" w:rsidRDefault="004E4638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 xml:space="preserve">Modelling appropriate </w:t>
      </w:r>
      <w:proofErr w:type="spellStart"/>
      <w:r>
        <w:rPr>
          <w:rFonts w:ascii="Times New Roman" w:eastAsia="Times New Roman" w:hAnsi="Times New Roman" w:cs="Times New Roman"/>
        </w:rPr>
        <w:t>behaviour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C273AF" w:rsidRDefault="004E4638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>Encouraging friendshi</w:t>
      </w:r>
      <w:r>
        <w:rPr>
          <w:rFonts w:ascii="Times New Roman" w:eastAsia="Times New Roman" w:hAnsi="Times New Roman" w:cs="Times New Roman"/>
        </w:rPr>
        <w:t xml:space="preserve">ps through ‘buddy’ systems and </w:t>
      </w:r>
      <w:proofErr w:type="spellStart"/>
      <w:r>
        <w:rPr>
          <w:rFonts w:ascii="Times New Roman" w:eastAsia="Times New Roman" w:hAnsi="Times New Roman" w:cs="Times New Roman"/>
        </w:rPr>
        <w:t>organised</w:t>
      </w:r>
      <w:proofErr w:type="spellEnd"/>
      <w:r>
        <w:rPr>
          <w:rFonts w:ascii="Times New Roman" w:eastAsia="Times New Roman" w:hAnsi="Times New Roman" w:cs="Times New Roman"/>
        </w:rPr>
        <w:t xml:space="preserve"> activities at recess breaks.</w:t>
      </w:r>
    </w:p>
    <w:p w:rsidR="00C273AF" w:rsidRDefault="004E4638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 xml:space="preserve">Implementing procedures from Ramon Lewis, ‘Developmental </w:t>
      </w:r>
      <w:proofErr w:type="spellStart"/>
      <w:r>
        <w:rPr>
          <w:rFonts w:ascii="Times New Roman" w:eastAsia="Times New Roman" w:hAnsi="Times New Roman" w:cs="Times New Roman"/>
        </w:rPr>
        <w:t>Behaviour</w:t>
      </w:r>
      <w:proofErr w:type="spellEnd"/>
      <w:r>
        <w:rPr>
          <w:rFonts w:ascii="Times New Roman" w:eastAsia="Times New Roman" w:hAnsi="Times New Roman" w:cs="Times New Roman"/>
        </w:rPr>
        <w:t xml:space="preserve"> Management Program’ which nominates safety and learning as primary rights and responsibilities, and </w:t>
      </w:r>
      <w:proofErr w:type="spellStart"/>
      <w:r>
        <w:rPr>
          <w:rFonts w:ascii="Times New Roman" w:eastAsia="Times New Roman" w:hAnsi="Times New Roman" w:cs="Times New Roman"/>
        </w:rPr>
        <w:t>emphasises</w:t>
      </w:r>
      <w:proofErr w:type="spellEnd"/>
      <w:r>
        <w:rPr>
          <w:rFonts w:ascii="Times New Roman" w:eastAsia="Times New Roman" w:hAnsi="Times New Roman" w:cs="Times New Roman"/>
        </w:rPr>
        <w:t xml:space="preserve"> respectf</w:t>
      </w:r>
      <w:r>
        <w:rPr>
          <w:rFonts w:ascii="Times New Roman" w:eastAsia="Times New Roman" w:hAnsi="Times New Roman" w:cs="Times New Roman"/>
        </w:rPr>
        <w:t>ul interactions.</w:t>
      </w:r>
    </w:p>
    <w:p w:rsidR="00C273AF" w:rsidRDefault="004E4638">
      <w:pPr>
        <w:numPr>
          <w:ilvl w:val="0"/>
          <w:numId w:val="6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Developing student safety plans where appropriate.</w:t>
      </w:r>
    </w:p>
    <w:p w:rsidR="00C273AF" w:rsidRDefault="004E4638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 xml:space="preserve">Applying consistent consequences and positive </w:t>
      </w:r>
      <w:proofErr w:type="spellStart"/>
      <w:r>
        <w:rPr>
          <w:rFonts w:ascii="Times New Roman" w:eastAsia="Times New Roman" w:hAnsi="Times New Roman" w:cs="Times New Roman"/>
        </w:rPr>
        <w:t>behaviour</w:t>
      </w:r>
      <w:proofErr w:type="spellEnd"/>
      <w:r>
        <w:rPr>
          <w:rFonts w:ascii="Times New Roman" w:eastAsia="Times New Roman" w:hAnsi="Times New Roman" w:cs="Times New Roman"/>
        </w:rPr>
        <w:t xml:space="preserve"> management practices.</w:t>
      </w:r>
    </w:p>
    <w:p w:rsidR="00C273AF" w:rsidRDefault="004E4638">
      <w:pPr>
        <w:numPr>
          <w:ilvl w:val="0"/>
          <w:numId w:val="6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</w:rPr>
        <w:t>Providing learning environments which continually reinforce the development of interpersonal and emotional int</w:t>
      </w:r>
      <w:r>
        <w:rPr>
          <w:rFonts w:ascii="Times New Roman" w:eastAsia="Times New Roman" w:hAnsi="Times New Roman" w:cs="Times New Roman"/>
        </w:rPr>
        <w:t>elligence.</w:t>
      </w:r>
    </w:p>
    <w:p w:rsidR="00C273AF" w:rsidRDefault="00C273AF"/>
    <w:sectPr w:rsidR="00C273AF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3787"/>
    <w:multiLevelType w:val="multilevel"/>
    <w:tmpl w:val="DCC4CA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3013458"/>
    <w:multiLevelType w:val="multilevel"/>
    <w:tmpl w:val="97CCDC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86E63DE"/>
    <w:multiLevelType w:val="multilevel"/>
    <w:tmpl w:val="21B0A8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01211BB"/>
    <w:multiLevelType w:val="multilevel"/>
    <w:tmpl w:val="DA92CE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62A11319"/>
    <w:multiLevelType w:val="multilevel"/>
    <w:tmpl w:val="BD2839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D725ED5"/>
    <w:multiLevelType w:val="multilevel"/>
    <w:tmpl w:val="CBB695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273AF"/>
    <w:rsid w:val="004E4638"/>
    <w:rsid w:val="00C2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5454"/>
  <w15:docId w15:val="{660A17D3-C772-4579-AF60-B732612F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Mcneill</dc:creator>
  <cp:lastModifiedBy>Keith Mcneill</cp:lastModifiedBy>
  <cp:revision>3</cp:revision>
  <cp:lastPrinted>2018-11-23T03:40:00Z</cp:lastPrinted>
  <dcterms:created xsi:type="dcterms:W3CDTF">2018-11-23T03:39:00Z</dcterms:created>
  <dcterms:modified xsi:type="dcterms:W3CDTF">2018-11-23T03:40:00Z</dcterms:modified>
</cp:coreProperties>
</file>